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094" w:rsidRDefault="005E3094" w:rsidP="00CE6390">
      <w:pPr>
        <w:pStyle w:val="a3"/>
        <w:ind w:firstLine="10915"/>
        <w:jc w:val="right"/>
        <w:rPr>
          <w:b w:val="0"/>
          <w:szCs w:val="28"/>
        </w:rPr>
      </w:pPr>
      <w:r w:rsidRPr="00FC294A">
        <w:rPr>
          <w:b w:val="0"/>
          <w:szCs w:val="28"/>
        </w:rPr>
        <w:t>Додаток до Програми</w:t>
      </w:r>
    </w:p>
    <w:p w:rsidR="005E3094" w:rsidRDefault="005E3094" w:rsidP="00CE6390">
      <w:pPr>
        <w:pStyle w:val="a3"/>
        <w:ind w:firstLine="10773"/>
        <w:jc w:val="right"/>
        <w:rPr>
          <w:b w:val="0"/>
          <w:szCs w:val="28"/>
        </w:rPr>
      </w:pPr>
      <w:r>
        <w:rPr>
          <w:b w:val="0"/>
          <w:szCs w:val="28"/>
        </w:rPr>
        <w:t xml:space="preserve">(у редакції рішення обласної ради </w:t>
      </w:r>
    </w:p>
    <w:p w:rsidR="005E3094" w:rsidRPr="00FC294A" w:rsidRDefault="005E3094" w:rsidP="00CE6390">
      <w:pPr>
        <w:pStyle w:val="a3"/>
        <w:ind w:firstLine="10773"/>
        <w:jc w:val="right"/>
        <w:rPr>
          <w:b w:val="0"/>
          <w:szCs w:val="28"/>
        </w:rPr>
      </w:pPr>
      <w:r>
        <w:rPr>
          <w:b w:val="0"/>
          <w:szCs w:val="28"/>
        </w:rPr>
        <w:t>20</w:t>
      </w:r>
      <w:r w:rsidR="00FE3AB6">
        <w:rPr>
          <w:b w:val="0"/>
          <w:szCs w:val="28"/>
        </w:rPr>
        <w:t>20</w:t>
      </w:r>
      <w:r>
        <w:rPr>
          <w:b w:val="0"/>
          <w:szCs w:val="28"/>
        </w:rPr>
        <w:t xml:space="preserve">  №</w:t>
      </w:r>
      <w:r w:rsidR="00FE3AB6">
        <w:rPr>
          <w:b w:val="0"/>
          <w:szCs w:val="28"/>
        </w:rPr>
        <w:t xml:space="preserve">    </w:t>
      </w:r>
      <w:r>
        <w:rPr>
          <w:b w:val="0"/>
          <w:szCs w:val="28"/>
        </w:rPr>
        <w:t xml:space="preserve">)  </w:t>
      </w:r>
    </w:p>
    <w:p w:rsidR="005E3094" w:rsidRDefault="005E3094" w:rsidP="000A5393">
      <w:pPr>
        <w:pStyle w:val="a3"/>
        <w:rPr>
          <w:szCs w:val="28"/>
        </w:rPr>
      </w:pPr>
    </w:p>
    <w:p w:rsidR="005E3094" w:rsidRDefault="005E3094" w:rsidP="000A5393">
      <w:pPr>
        <w:pStyle w:val="a3"/>
        <w:rPr>
          <w:szCs w:val="28"/>
        </w:rPr>
      </w:pPr>
      <w:r w:rsidRPr="000A5393">
        <w:rPr>
          <w:szCs w:val="28"/>
        </w:rPr>
        <w:t>План основних заходів</w:t>
      </w:r>
    </w:p>
    <w:p w:rsidR="005E3094" w:rsidRPr="000A5393" w:rsidRDefault="005E3094" w:rsidP="000A5393">
      <w:pPr>
        <w:pStyle w:val="a3"/>
        <w:rPr>
          <w:szCs w:val="28"/>
        </w:rPr>
      </w:pPr>
      <w:r w:rsidRPr="000A5393">
        <w:rPr>
          <w:szCs w:val="28"/>
        </w:rPr>
        <w:t xml:space="preserve"> з виконання Програми</w:t>
      </w:r>
      <w:r>
        <w:rPr>
          <w:szCs w:val="28"/>
        </w:rPr>
        <w:t xml:space="preserve"> профілактики злочинності на території Закарпатської області на 2016-2020 роки</w:t>
      </w:r>
    </w:p>
    <w:p w:rsidR="005E3094" w:rsidRDefault="005E3094" w:rsidP="00361B5D">
      <w:pPr>
        <w:pStyle w:val="a3"/>
        <w:jc w:val="both"/>
        <w:rPr>
          <w:b w:val="0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"/>
        <w:gridCol w:w="2657"/>
        <w:gridCol w:w="1257"/>
        <w:gridCol w:w="2532"/>
        <w:gridCol w:w="1728"/>
        <w:gridCol w:w="862"/>
        <w:gridCol w:w="708"/>
        <w:gridCol w:w="709"/>
        <w:gridCol w:w="709"/>
        <w:gridCol w:w="992"/>
        <w:gridCol w:w="2693"/>
      </w:tblGrid>
      <w:tr w:rsidR="005E3094" w:rsidRPr="00A45069" w:rsidTr="00A45069">
        <w:tc>
          <w:tcPr>
            <w:tcW w:w="570" w:type="dxa"/>
            <w:vMerge w:val="restart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FE3AB6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 xml:space="preserve">№ </w:t>
            </w:r>
            <w:r w:rsidR="00FE3AB6">
              <w:rPr>
                <w:sz w:val="24"/>
                <w:szCs w:val="24"/>
              </w:rPr>
              <w:t>з</w:t>
            </w:r>
            <w:r w:rsidRPr="00A45069">
              <w:rPr>
                <w:sz w:val="24"/>
                <w:szCs w:val="24"/>
              </w:rPr>
              <w:t>/п</w:t>
            </w:r>
          </w:p>
        </w:tc>
        <w:tc>
          <w:tcPr>
            <w:tcW w:w="2657" w:type="dxa"/>
            <w:vMerge w:val="restart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Заходи Програми</w:t>
            </w:r>
          </w:p>
        </w:tc>
        <w:tc>
          <w:tcPr>
            <w:tcW w:w="1257" w:type="dxa"/>
            <w:vMerge w:val="restart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 xml:space="preserve">Терміни </w:t>
            </w:r>
            <w:proofErr w:type="spellStart"/>
            <w:r w:rsidRPr="00A45069">
              <w:rPr>
                <w:sz w:val="24"/>
                <w:szCs w:val="24"/>
              </w:rPr>
              <w:t>виконан</w:t>
            </w:r>
            <w:proofErr w:type="spellEnd"/>
            <w:r w:rsidRPr="00A45069">
              <w:rPr>
                <w:sz w:val="24"/>
                <w:szCs w:val="24"/>
              </w:rPr>
              <w:t>-ня заходів</w:t>
            </w:r>
          </w:p>
        </w:tc>
        <w:tc>
          <w:tcPr>
            <w:tcW w:w="2532" w:type="dxa"/>
            <w:vMerge w:val="restart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Виконавці</w:t>
            </w:r>
          </w:p>
        </w:tc>
        <w:tc>
          <w:tcPr>
            <w:tcW w:w="1728" w:type="dxa"/>
            <w:vMerge w:val="restart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485B9B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Джерело фінансування</w:t>
            </w:r>
          </w:p>
        </w:tc>
        <w:tc>
          <w:tcPr>
            <w:tcW w:w="3980" w:type="dxa"/>
            <w:gridSpan w:val="5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Обсяги фінансування ( у тис.</w:t>
            </w:r>
            <w:r w:rsidR="00312E8B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45069">
              <w:rPr>
                <w:sz w:val="24"/>
                <w:szCs w:val="24"/>
              </w:rPr>
              <w:t>гривень), у тому числі:</w:t>
            </w: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A93779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Очікуваний результат</w:t>
            </w:r>
          </w:p>
        </w:tc>
      </w:tr>
      <w:tr w:rsidR="005E3094" w:rsidRPr="00A45069" w:rsidTr="00A45069">
        <w:tc>
          <w:tcPr>
            <w:tcW w:w="570" w:type="dxa"/>
            <w:vMerge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657" w:type="dxa"/>
            <w:vMerge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257" w:type="dxa"/>
            <w:vMerge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2532" w:type="dxa"/>
            <w:vMerge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1728" w:type="dxa"/>
            <w:vMerge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  <w:tc>
          <w:tcPr>
            <w:tcW w:w="862" w:type="dxa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2016</w:t>
            </w: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</w:p>
          <w:p w:rsidR="005E3094" w:rsidRPr="00A45069" w:rsidRDefault="005E3094" w:rsidP="000A5393">
            <w:pPr>
              <w:pStyle w:val="a3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2020</w:t>
            </w:r>
          </w:p>
        </w:tc>
        <w:tc>
          <w:tcPr>
            <w:tcW w:w="2693" w:type="dxa"/>
            <w:vMerge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Cs w:val="28"/>
              </w:rPr>
            </w:pPr>
          </w:p>
        </w:tc>
      </w:tr>
      <w:tr w:rsidR="005E3094" w:rsidRPr="00A45069" w:rsidTr="00A45069">
        <w:tc>
          <w:tcPr>
            <w:tcW w:w="570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657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257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532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728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62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5E3094" w:rsidRPr="00A45069" w:rsidRDefault="005E3094" w:rsidP="000A5393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11</w:t>
            </w:r>
          </w:p>
        </w:tc>
      </w:tr>
      <w:tr w:rsidR="005E3094" w:rsidRPr="00A45069" w:rsidTr="00A45069"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657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Придбанн</w:t>
            </w:r>
            <w:r w:rsidR="00FE3AB6">
              <w:rPr>
                <w:b w:val="0"/>
                <w:sz w:val="24"/>
                <w:szCs w:val="24"/>
              </w:rPr>
              <w:t xml:space="preserve">я спецтехніки та </w:t>
            </w:r>
            <w:proofErr w:type="spellStart"/>
            <w:r w:rsidR="00FE3AB6">
              <w:rPr>
                <w:b w:val="0"/>
                <w:sz w:val="24"/>
                <w:szCs w:val="24"/>
              </w:rPr>
              <w:t>спецобладнання</w:t>
            </w:r>
            <w:proofErr w:type="spellEnd"/>
            <w:r w:rsidRPr="00A45069">
              <w:rPr>
                <w:b w:val="0"/>
                <w:sz w:val="24"/>
                <w:szCs w:val="24"/>
              </w:rPr>
              <w:t xml:space="preserve">  для оперативних підрозділів ГУНП</w:t>
            </w:r>
          </w:p>
        </w:tc>
        <w:tc>
          <w:tcPr>
            <w:tcW w:w="1257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53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728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86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1608</w:t>
            </w:r>
          </w:p>
        </w:tc>
        <w:tc>
          <w:tcPr>
            <w:tcW w:w="70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1418</w:t>
            </w:r>
          </w:p>
        </w:tc>
        <w:tc>
          <w:tcPr>
            <w:tcW w:w="709" w:type="dxa"/>
          </w:tcPr>
          <w:p w:rsidR="005E3094" w:rsidRPr="00A45069" w:rsidRDefault="00277798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918</w:t>
            </w:r>
          </w:p>
        </w:tc>
        <w:tc>
          <w:tcPr>
            <w:tcW w:w="709" w:type="dxa"/>
          </w:tcPr>
          <w:p w:rsidR="005E3094" w:rsidRPr="00A45069" w:rsidRDefault="005A516F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  <w:r w:rsidR="00277798">
              <w:rPr>
                <w:b w:val="0"/>
                <w:sz w:val="24"/>
                <w:szCs w:val="24"/>
              </w:rPr>
              <w:t>418</w:t>
            </w:r>
          </w:p>
        </w:tc>
        <w:tc>
          <w:tcPr>
            <w:tcW w:w="99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1418</w:t>
            </w:r>
          </w:p>
        </w:tc>
        <w:tc>
          <w:tcPr>
            <w:tcW w:w="2693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Якісне проведення слідчих дій за кримінальними провадженнями</w:t>
            </w:r>
          </w:p>
        </w:tc>
      </w:tr>
      <w:tr w:rsidR="005E3094" w:rsidRPr="00A45069" w:rsidTr="00A45069"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A45069">
              <w:rPr>
                <w:b w:val="0"/>
                <w:sz w:val="24"/>
                <w:szCs w:val="24"/>
                <w:lang w:val="ru-RU"/>
              </w:rPr>
              <w:t>2.</w:t>
            </w:r>
          </w:p>
        </w:tc>
        <w:tc>
          <w:tcPr>
            <w:tcW w:w="2657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Придбання офісної та комп’ютерної техніки, засобів зв’язку, іншого обладнання та оргтехніки для підрозділів  ГУНП</w:t>
            </w:r>
          </w:p>
        </w:tc>
        <w:tc>
          <w:tcPr>
            <w:tcW w:w="1257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53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728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86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2650</w:t>
            </w:r>
          </w:p>
        </w:tc>
        <w:tc>
          <w:tcPr>
            <w:tcW w:w="70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600</w:t>
            </w:r>
          </w:p>
        </w:tc>
        <w:tc>
          <w:tcPr>
            <w:tcW w:w="709" w:type="dxa"/>
          </w:tcPr>
          <w:p w:rsidR="005E3094" w:rsidRPr="00A45069" w:rsidRDefault="00277798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600</w:t>
            </w:r>
          </w:p>
        </w:tc>
        <w:tc>
          <w:tcPr>
            <w:tcW w:w="709" w:type="dxa"/>
          </w:tcPr>
          <w:p w:rsidR="005E3094" w:rsidRPr="00A45069" w:rsidRDefault="005A516F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  <w:r w:rsidR="005E3094" w:rsidRPr="00A45069">
              <w:rPr>
                <w:b w:val="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600</w:t>
            </w:r>
          </w:p>
        </w:tc>
        <w:tc>
          <w:tcPr>
            <w:tcW w:w="2693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Належне функціонування служб та підрозділів ГУНП</w:t>
            </w:r>
          </w:p>
        </w:tc>
      </w:tr>
      <w:tr w:rsidR="005E3094" w:rsidRPr="00A45069" w:rsidTr="00A45069"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2657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Придбання легкових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спецавтомобілів</w:t>
            </w:r>
            <w:proofErr w:type="spellEnd"/>
            <w:r w:rsidRPr="00A45069">
              <w:rPr>
                <w:b w:val="0"/>
                <w:sz w:val="24"/>
                <w:szCs w:val="24"/>
              </w:rPr>
              <w:t xml:space="preserve"> та автобусів для потреб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оп</w:t>
            </w:r>
            <w:r w:rsidR="00FD44AA">
              <w:rPr>
                <w:b w:val="0"/>
                <w:sz w:val="24"/>
                <w:szCs w:val="24"/>
              </w:rPr>
              <w:t>е</w:t>
            </w:r>
            <w:r w:rsidRPr="00A45069">
              <w:rPr>
                <w:b w:val="0"/>
                <w:sz w:val="24"/>
                <w:szCs w:val="24"/>
              </w:rPr>
              <w:t>ративно</w:t>
            </w:r>
            <w:proofErr w:type="spellEnd"/>
            <w:r w:rsidRPr="00A45069">
              <w:rPr>
                <w:b w:val="0"/>
                <w:sz w:val="24"/>
                <w:szCs w:val="24"/>
              </w:rPr>
              <w:t>-службової діяльності</w:t>
            </w:r>
          </w:p>
        </w:tc>
        <w:tc>
          <w:tcPr>
            <w:tcW w:w="1257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53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728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86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1000</w:t>
            </w:r>
          </w:p>
        </w:tc>
        <w:tc>
          <w:tcPr>
            <w:tcW w:w="70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1000</w:t>
            </w:r>
          </w:p>
        </w:tc>
        <w:tc>
          <w:tcPr>
            <w:tcW w:w="709" w:type="dxa"/>
          </w:tcPr>
          <w:p w:rsidR="005E3094" w:rsidRPr="00A45069" w:rsidRDefault="00277798" w:rsidP="00F0781B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1000</w:t>
            </w:r>
          </w:p>
        </w:tc>
        <w:tc>
          <w:tcPr>
            <w:tcW w:w="709" w:type="dxa"/>
          </w:tcPr>
          <w:p w:rsidR="005E3094" w:rsidRPr="00A45069" w:rsidRDefault="005A516F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  <w:r w:rsidR="005E3094" w:rsidRPr="00A45069">
              <w:rPr>
                <w:b w:val="0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Забезпечення своєчасного реагування на звернення громадян</w:t>
            </w:r>
          </w:p>
        </w:tc>
      </w:tr>
      <w:tr w:rsidR="005E3094" w:rsidRPr="00A45069" w:rsidTr="00A45069"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2657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Придбання паливно- мастильних матеріалів та запчастин для службового автотранспорту ГУНП</w:t>
            </w:r>
          </w:p>
        </w:tc>
        <w:tc>
          <w:tcPr>
            <w:tcW w:w="1257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53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728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86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1000</w:t>
            </w:r>
          </w:p>
        </w:tc>
        <w:tc>
          <w:tcPr>
            <w:tcW w:w="70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1000</w:t>
            </w:r>
          </w:p>
        </w:tc>
        <w:tc>
          <w:tcPr>
            <w:tcW w:w="709" w:type="dxa"/>
          </w:tcPr>
          <w:p w:rsidR="005E3094" w:rsidRPr="00A45069" w:rsidRDefault="00277798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600</w:t>
            </w:r>
          </w:p>
        </w:tc>
        <w:tc>
          <w:tcPr>
            <w:tcW w:w="709" w:type="dxa"/>
          </w:tcPr>
          <w:p w:rsidR="005E3094" w:rsidRPr="00A45069" w:rsidRDefault="005A516F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Забезпечення своєчасного реагування на звернення громадян</w:t>
            </w:r>
          </w:p>
        </w:tc>
      </w:tr>
      <w:tr w:rsidR="005E3094" w:rsidRPr="00A45069" w:rsidTr="00A45069"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2657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Придбання господарського </w:t>
            </w:r>
            <w:r w:rsidRPr="00A45069">
              <w:rPr>
                <w:b w:val="0"/>
                <w:sz w:val="24"/>
                <w:szCs w:val="24"/>
              </w:rPr>
              <w:lastRenderedPageBreak/>
              <w:t xml:space="preserve">інвентарю, </w:t>
            </w:r>
            <w:r>
              <w:rPr>
                <w:b w:val="0"/>
                <w:sz w:val="24"/>
                <w:szCs w:val="24"/>
              </w:rPr>
              <w:t xml:space="preserve">меблів, </w:t>
            </w:r>
            <w:r w:rsidRPr="00A45069">
              <w:rPr>
                <w:b w:val="0"/>
                <w:sz w:val="24"/>
                <w:szCs w:val="24"/>
              </w:rPr>
              <w:t>обладнання</w:t>
            </w:r>
            <w:r>
              <w:rPr>
                <w:b w:val="0"/>
                <w:sz w:val="24"/>
                <w:szCs w:val="24"/>
              </w:rPr>
              <w:t>,</w:t>
            </w:r>
            <w:r w:rsidR="00FD44AA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будівельних  матеріалів, </w:t>
            </w:r>
            <w:r w:rsidRPr="00A45069">
              <w:rPr>
                <w:b w:val="0"/>
                <w:sz w:val="24"/>
                <w:szCs w:val="24"/>
              </w:rPr>
              <w:t xml:space="preserve"> витратних матеріалів</w:t>
            </w:r>
            <w:r>
              <w:rPr>
                <w:b w:val="0"/>
                <w:sz w:val="24"/>
                <w:szCs w:val="24"/>
              </w:rPr>
              <w:t xml:space="preserve"> та канцелярських товарів </w:t>
            </w:r>
            <w:r w:rsidRPr="00A45069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lastRenderedPageBreak/>
              <w:t>Щороку</w:t>
            </w:r>
          </w:p>
        </w:tc>
        <w:tc>
          <w:tcPr>
            <w:tcW w:w="253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Облдержадміністрація спільно з Головним </w:t>
            </w:r>
            <w:r w:rsidRPr="00A45069">
              <w:rPr>
                <w:b w:val="0"/>
                <w:sz w:val="24"/>
                <w:szCs w:val="24"/>
              </w:rPr>
              <w:lastRenderedPageBreak/>
              <w:t>управлінням Національної поліції в Закарпатській області</w:t>
            </w:r>
          </w:p>
        </w:tc>
        <w:tc>
          <w:tcPr>
            <w:tcW w:w="1728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lastRenderedPageBreak/>
              <w:t>Обласний бюджет</w:t>
            </w:r>
          </w:p>
        </w:tc>
        <w:tc>
          <w:tcPr>
            <w:tcW w:w="86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650</w:t>
            </w:r>
          </w:p>
        </w:tc>
        <w:tc>
          <w:tcPr>
            <w:tcW w:w="70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  <w:r w:rsidRPr="00A45069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5E3094" w:rsidRPr="00A45069" w:rsidRDefault="00277798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500</w:t>
            </w:r>
          </w:p>
        </w:tc>
        <w:tc>
          <w:tcPr>
            <w:tcW w:w="709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500</w:t>
            </w:r>
          </w:p>
        </w:tc>
        <w:tc>
          <w:tcPr>
            <w:tcW w:w="2693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Належне функціонування служб </w:t>
            </w:r>
            <w:r w:rsidRPr="00A45069">
              <w:rPr>
                <w:b w:val="0"/>
                <w:sz w:val="24"/>
                <w:szCs w:val="24"/>
              </w:rPr>
              <w:lastRenderedPageBreak/>
              <w:t>та підрозділів ГУНП</w:t>
            </w:r>
          </w:p>
        </w:tc>
      </w:tr>
      <w:tr w:rsidR="005E3094" w:rsidRPr="00A45069" w:rsidTr="00A45069">
        <w:trPr>
          <w:trHeight w:val="3272"/>
        </w:trPr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57" w:type="dxa"/>
          </w:tcPr>
          <w:p w:rsidR="005E3094" w:rsidRPr="00FD44AA" w:rsidRDefault="00876D50" w:rsidP="007A37BA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FD44AA">
              <w:rPr>
                <w:b w:val="0"/>
                <w:sz w:val="24"/>
                <w:szCs w:val="24"/>
              </w:rPr>
              <w:t>Запровадження інтегр</w:t>
            </w:r>
            <w:r w:rsidR="007A37BA" w:rsidRPr="00FD44AA">
              <w:rPr>
                <w:b w:val="0"/>
                <w:sz w:val="24"/>
                <w:szCs w:val="24"/>
              </w:rPr>
              <w:t>ованої</w:t>
            </w:r>
            <w:r w:rsidRPr="00FD44AA">
              <w:rPr>
                <w:b w:val="0"/>
                <w:sz w:val="24"/>
                <w:szCs w:val="24"/>
              </w:rPr>
              <w:t xml:space="preserve"> загальнообласної системи відеоспостереження та </w:t>
            </w:r>
            <w:proofErr w:type="spellStart"/>
            <w:r w:rsidRPr="00FD44AA">
              <w:rPr>
                <w:b w:val="0"/>
                <w:sz w:val="24"/>
                <w:szCs w:val="24"/>
              </w:rPr>
              <w:t>відеоаналітики</w:t>
            </w:r>
            <w:proofErr w:type="spellEnd"/>
            <w:r w:rsidRPr="00FD44AA">
              <w:rPr>
                <w:b w:val="0"/>
                <w:sz w:val="24"/>
                <w:szCs w:val="24"/>
              </w:rPr>
              <w:t xml:space="preserve"> «Безпечне Закарпаття»</w:t>
            </w:r>
          </w:p>
        </w:tc>
        <w:tc>
          <w:tcPr>
            <w:tcW w:w="1257" w:type="dxa"/>
          </w:tcPr>
          <w:p w:rsidR="005E3094" w:rsidRPr="00A45069" w:rsidRDefault="00F1115B" w:rsidP="003E6D4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До кінця  2020 року</w:t>
            </w:r>
          </w:p>
        </w:tc>
        <w:tc>
          <w:tcPr>
            <w:tcW w:w="253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728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86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725</w:t>
            </w:r>
          </w:p>
        </w:tc>
        <w:tc>
          <w:tcPr>
            <w:tcW w:w="70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350</w:t>
            </w:r>
          </w:p>
        </w:tc>
        <w:tc>
          <w:tcPr>
            <w:tcW w:w="709" w:type="dxa"/>
          </w:tcPr>
          <w:p w:rsidR="005E3094" w:rsidRPr="00A45069" w:rsidRDefault="00277798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350</w:t>
            </w:r>
          </w:p>
        </w:tc>
        <w:tc>
          <w:tcPr>
            <w:tcW w:w="709" w:type="dxa"/>
          </w:tcPr>
          <w:p w:rsidR="005E3094" w:rsidRPr="00A45069" w:rsidRDefault="005A516F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5E3094" w:rsidRPr="00A45069" w:rsidRDefault="007A37BA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  <w:r w:rsidR="00F1115B">
              <w:rPr>
                <w:b w:val="0"/>
                <w:sz w:val="24"/>
                <w:szCs w:val="24"/>
              </w:rPr>
              <w:t>000,0</w:t>
            </w:r>
          </w:p>
        </w:tc>
        <w:tc>
          <w:tcPr>
            <w:tcW w:w="2693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Контроль за транспортним трафіком, використання та узагальнення інформації з камер спостереження для розкриття кримінальних проваджень, своєчасне реагування на зміни оперативної обстановки</w:t>
            </w:r>
          </w:p>
        </w:tc>
      </w:tr>
      <w:tr w:rsidR="005E3094" w:rsidRPr="00A45069" w:rsidTr="00A45069"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7.</w:t>
            </w:r>
          </w:p>
        </w:tc>
        <w:tc>
          <w:tcPr>
            <w:tcW w:w="2657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Проведення ремонтно-будівельних робіт</w:t>
            </w:r>
          </w:p>
        </w:tc>
        <w:tc>
          <w:tcPr>
            <w:tcW w:w="1257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Щороку</w:t>
            </w:r>
          </w:p>
        </w:tc>
        <w:tc>
          <w:tcPr>
            <w:tcW w:w="253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728" w:type="dxa"/>
          </w:tcPr>
          <w:p w:rsidR="005E3094" w:rsidRPr="00A45069" w:rsidRDefault="005E3094" w:rsidP="003E6D4D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86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996</w:t>
            </w:r>
          </w:p>
        </w:tc>
        <w:tc>
          <w:tcPr>
            <w:tcW w:w="70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739</w:t>
            </w:r>
          </w:p>
        </w:tc>
        <w:tc>
          <w:tcPr>
            <w:tcW w:w="709" w:type="dxa"/>
          </w:tcPr>
          <w:p w:rsidR="005E3094" w:rsidRPr="00A45069" w:rsidRDefault="00277798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440</w:t>
            </w:r>
          </w:p>
        </w:tc>
        <w:tc>
          <w:tcPr>
            <w:tcW w:w="709" w:type="dxa"/>
          </w:tcPr>
          <w:p w:rsidR="005E3094" w:rsidRPr="00A45069" w:rsidRDefault="005A516F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550</w:t>
            </w:r>
          </w:p>
        </w:tc>
        <w:tc>
          <w:tcPr>
            <w:tcW w:w="992" w:type="dxa"/>
          </w:tcPr>
          <w:p w:rsidR="005E3094" w:rsidRPr="00A45069" w:rsidRDefault="005E3094" w:rsidP="00485B9B">
            <w:pPr>
              <w:pStyle w:val="a3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 xml:space="preserve">Приведення до норм чинного законодавства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адмінбудівель</w:t>
            </w:r>
            <w:proofErr w:type="spellEnd"/>
            <w:r w:rsidRPr="00A45069">
              <w:rPr>
                <w:b w:val="0"/>
                <w:sz w:val="24"/>
                <w:szCs w:val="24"/>
              </w:rPr>
              <w:t xml:space="preserve"> та </w:t>
            </w:r>
            <w:proofErr w:type="spellStart"/>
            <w:r w:rsidRPr="00A45069">
              <w:rPr>
                <w:b w:val="0"/>
                <w:sz w:val="24"/>
                <w:szCs w:val="24"/>
              </w:rPr>
              <w:t>спецустанов</w:t>
            </w:r>
            <w:proofErr w:type="spellEnd"/>
            <w:r w:rsidRPr="00A45069">
              <w:rPr>
                <w:b w:val="0"/>
                <w:sz w:val="24"/>
                <w:szCs w:val="24"/>
              </w:rPr>
              <w:t xml:space="preserve"> ГУНП в Закарпатській області</w:t>
            </w:r>
          </w:p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5E3094" w:rsidRPr="00CE6390" w:rsidTr="00A45069"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8.</w:t>
            </w:r>
          </w:p>
        </w:tc>
        <w:tc>
          <w:tcPr>
            <w:tcW w:w="2657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Капітальне будівництво житла</w:t>
            </w:r>
          </w:p>
        </w:tc>
        <w:tc>
          <w:tcPr>
            <w:tcW w:w="1257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53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Облдержадміністрація спільно з Головним управлінням Національної поліції в Закарпатській області</w:t>
            </w:r>
          </w:p>
        </w:tc>
        <w:tc>
          <w:tcPr>
            <w:tcW w:w="172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Обласний бюджет</w:t>
            </w:r>
          </w:p>
        </w:tc>
        <w:tc>
          <w:tcPr>
            <w:tcW w:w="862" w:type="dxa"/>
          </w:tcPr>
          <w:p w:rsidR="005E3094" w:rsidRPr="00A45069" w:rsidRDefault="005E3094" w:rsidP="00A45069">
            <w:pPr>
              <w:pStyle w:val="a3"/>
              <w:jc w:val="both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  <w:r w:rsidRPr="00A45069">
              <w:rPr>
                <w:b w:val="0"/>
                <w:sz w:val="24"/>
                <w:szCs w:val="24"/>
              </w:rPr>
              <w:t>00</w:t>
            </w:r>
          </w:p>
        </w:tc>
        <w:tc>
          <w:tcPr>
            <w:tcW w:w="709" w:type="dxa"/>
          </w:tcPr>
          <w:p w:rsidR="005E3094" w:rsidRPr="007D3C5C" w:rsidRDefault="007D3C5C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7D3C5C">
              <w:rPr>
                <w:b w:val="0"/>
                <w:sz w:val="24"/>
                <w:szCs w:val="24"/>
              </w:rPr>
              <w:t>900</w:t>
            </w:r>
          </w:p>
        </w:tc>
        <w:tc>
          <w:tcPr>
            <w:tcW w:w="709" w:type="dxa"/>
          </w:tcPr>
          <w:p w:rsidR="005E3094" w:rsidRPr="00277798" w:rsidRDefault="005A516F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E3094" w:rsidRPr="00277798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277798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5E3094" w:rsidRPr="00CE6390" w:rsidRDefault="00CE6390" w:rsidP="00FD44AA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E6390">
              <w:rPr>
                <w:b w:val="0"/>
                <w:sz w:val="24"/>
                <w:szCs w:val="24"/>
              </w:rPr>
              <w:t>Поліпшення соціально-побутових умов проживання працівників ГУНП в Закарпатській області</w:t>
            </w:r>
          </w:p>
        </w:tc>
      </w:tr>
      <w:tr w:rsidR="005E3094" w:rsidRPr="00A45069" w:rsidTr="00A45069"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9.</w:t>
            </w:r>
          </w:p>
        </w:tc>
        <w:tc>
          <w:tcPr>
            <w:tcW w:w="2657" w:type="dxa"/>
          </w:tcPr>
          <w:p w:rsidR="005E3094" w:rsidRPr="00A45069" w:rsidRDefault="00FD44AA" w:rsidP="00A45069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5E3094" w:rsidRPr="00A45069">
              <w:rPr>
                <w:sz w:val="24"/>
                <w:szCs w:val="24"/>
              </w:rPr>
              <w:t>сього</w:t>
            </w:r>
          </w:p>
        </w:tc>
        <w:tc>
          <w:tcPr>
            <w:tcW w:w="1257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532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728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62" w:type="dxa"/>
          </w:tcPr>
          <w:p w:rsidR="005E3094" w:rsidRPr="00A45069" w:rsidRDefault="005E3094" w:rsidP="00A45069">
            <w:pPr>
              <w:pStyle w:val="a3"/>
              <w:jc w:val="both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8629</w:t>
            </w:r>
          </w:p>
        </w:tc>
        <w:tc>
          <w:tcPr>
            <w:tcW w:w="708" w:type="dxa"/>
          </w:tcPr>
          <w:p w:rsidR="005E3094" w:rsidRPr="00A45069" w:rsidRDefault="005E3094" w:rsidP="00A45069">
            <w:pPr>
              <w:pStyle w:val="a3"/>
              <w:jc w:val="both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7257</w:t>
            </w:r>
          </w:p>
        </w:tc>
        <w:tc>
          <w:tcPr>
            <w:tcW w:w="709" w:type="dxa"/>
          </w:tcPr>
          <w:p w:rsidR="005E3094" w:rsidRPr="00A45069" w:rsidRDefault="005E3094" w:rsidP="00277798">
            <w:pPr>
              <w:pStyle w:val="a3"/>
              <w:jc w:val="both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5</w:t>
            </w:r>
            <w:r w:rsidR="00277798">
              <w:rPr>
                <w:sz w:val="24"/>
                <w:szCs w:val="24"/>
              </w:rPr>
              <w:t>308</w:t>
            </w:r>
          </w:p>
        </w:tc>
        <w:tc>
          <w:tcPr>
            <w:tcW w:w="709" w:type="dxa"/>
          </w:tcPr>
          <w:p w:rsidR="005E3094" w:rsidRPr="00A45069" w:rsidRDefault="005E3094" w:rsidP="00277798">
            <w:pPr>
              <w:pStyle w:val="a3"/>
              <w:jc w:val="both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>6</w:t>
            </w:r>
            <w:r w:rsidR="00277798">
              <w:rPr>
                <w:sz w:val="24"/>
                <w:szCs w:val="24"/>
              </w:rPr>
              <w:t>918</w:t>
            </w:r>
          </w:p>
        </w:tc>
        <w:tc>
          <w:tcPr>
            <w:tcW w:w="992" w:type="dxa"/>
          </w:tcPr>
          <w:p w:rsidR="005E3094" w:rsidRPr="00A45069" w:rsidRDefault="00876D50" w:rsidP="007A37B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37B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518</w:t>
            </w:r>
          </w:p>
        </w:tc>
        <w:tc>
          <w:tcPr>
            <w:tcW w:w="2693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5E3094" w:rsidRPr="00A45069" w:rsidTr="00A45069">
        <w:tc>
          <w:tcPr>
            <w:tcW w:w="570" w:type="dxa"/>
          </w:tcPr>
          <w:p w:rsidR="005E3094" w:rsidRPr="00A45069" w:rsidRDefault="005E3094" w:rsidP="00A45069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45069">
              <w:rPr>
                <w:b w:val="0"/>
                <w:sz w:val="24"/>
                <w:szCs w:val="24"/>
              </w:rPr>
              <w:t>10.</w:t>
            </w:r>
          </w:p>
        </w:tc>
        <w:tc>
          <w:tcPr>
            <w:tcW w:w="2657" w:type="dxa"/>
          </w:tcPr>
          <w:p w:rsidR="005E3094" w:rsidRPr="00A45069" w:rsidRDefault="005E3094" w:rsidP="00A45069">
            <w:pPr>
              <w:pStyle w:val="a3"/>
              <w:jc w:val="both"/>
              <w:rPr>
                <w:sz w:val="24"/>
                <w:szCs w:val="24"/>
              </w:rPr>
            </w:pPr>
            <w:r w:rsidRPr="00A45069">
              <w:rPr>
                <w:sz w:val="24"/>
                <w:szCs w:val="24"/>
              </w:rPr>
              <w:t xml:space="preserve">Разом </w:t>
            </w:r>
          </w:p>
        </w:tc>
        <w:tc>
          <w:tcPr>
            <w:tcW w:w="12190" w:type="dxa"/>
            <w:gridSpan w:val="9"/>
          </w:tcPr>
          <w:p w:rsidR="005E3094" w:rsidRPr="00A45069" w:rsidRDefault="00876D50" w:rsidP="007A37BA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A37BA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630</w:t>
            </w:r>
            <w:r w:rsidR="005E3094" w:rsidRPr="00A45069">
              <w:rPr>
                <w:sz w:val="24"/>
                <w:szCs w:val="24"/>
              </w:rPr>
              <w:t>,00</w:t>
            </w:r>
          </w:p>
        </w:tc>
      </w:tr>
    </w:tbl>
    <w:p w:rsidR="005E3094" w:rsidRDefault="005E3094" w:rsidP="00361B5D">
      <w:pPr>
        <w:pStyle w:val="a3"/>
        <w:jc w:val="both"/>
        <w:rPr>
          <w:b w:val="0"/>
          <w:szCs w:val="28"/>
        </w:rPr>
      </w:pPr>
    </w:p>
    <w:p w:rsidR="00312E8B" w:rsidRDefault="00312E8B" w:rsidP="00361B5D">
      <w:pPr>
        <w:pStyle w:val="a3"/>
        <w:jc w:val="both"/>
        <w:rPr>
          <w:b w:val="0"/>
          <w:szCs w:val="28"/>
        </w:rPr>
      </w:pPr>
    </w:p>
    <w:p w:rsidR="00312E8B" w:rsidRDefault="00312E8B" w:rsidP="00361B5D">
      <w:pPr>
        <w:pStyle w:val="a3"/>
        <w:jc w:val="both"/>
        <w:rPr>
          <w:b w:val="0"/>
          <w:szCs w:val="28"/>
        </w:rPr>
      </w:pPr>
    </w:p>
    <w:p w:rsidR="00CE6390" w:rsidRPr="004C31C7" w:rsidRDefault="00CE6390" w:rsidP="00CE6390">
      <w:pPr>
        <w:rPr>
          <w:rFonts w:ascii="Times New Roman" w:hAnsi="Times New Roman"/>
          <w:b/>
          <w:sz w:val="28"/>
          <w:szCs w:val="28"/>
          <w:lang w:val="uk-UA"/>
        </w:rPr>
      </w:pPr>
      <w:r w:rsidRPr="004C31C7">
        <w:rPr>
          <w:rFonts w:ascii="Times New Roman" w:hAnsi="Times New Roman"/>
          <w:b/>
          <w:sz w:val="28"/>
          <w:szCs w:val="28"/>
          <w:lang w:val="uk-UA"/>
        </w:rPr>
        <w:t xml:space="preserve">Перший заступник голови ради                                                                                                                               Й. </w:t>
      </w:r>
      <w:proofErr w:type="spellStart"/>
      <w:r w:rsidRPr="004C31C7">
        <w:rPr>
          <w:rFonts w:ascii="Times New Roman" w:hAnsi="Times New Roman"/>
          <w:b/>
          <w:sz w:val="28"/>
          <w:szCs w:val="28"/>
          <w:lang w:val="uk-UA"/>
        </w:rPr>
        <w:t>Борто</w:t>
      </w:r>
      <w:proofErr w:type="spellEnd"/>
    </w:p>
    <w:p w:rsidR="00CE6390" w:rsidRDefault="00CE6390" w:rsidP="00361B5D">
      <w:pPr>
        <w:pStyle w:val="a3"/>
        <w:jc w:val="both"/>
        <w:rPr>
          <w:b w:val="0"/>
          <w:szCs w:val="28"/>
        </w:rPr>
      </w:pPr>
    </w:p>
    <w:sectPr w:rsidR="00CE6390" w:rsidSect="00116724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B5D"/>
    <w:rsid w:val="00036EAE"/>
    <w:rsid w:val="0009173E"/>
    <w:rsid w:val="000A5393"/>
    <w:rsid w:val="00116724"/>
    <w:rsid w:val="00277798"/>
    <w:rsid w:val="002E3AD2"/>
    <w:rsid w:val="00312E8B"/>
    <w:rsid w:val="003617B6"/>
    <w:rsid w:val="00361B5D"/>
    <w:rsid w:val="003A086C"/>
    <w:rsid w:val="003B3140"/>
    <w:rsid w:val="003E6D4D"/>
    <w:rsid w:val="004263BC"/>
    <w:rsid w:val="00485B9B"/>
    <w:rsid w:val="004B071E"/>
    <w:rsid w:val="004B7422"/>
    <w:rsid w:val="004C31C7"/>
    <w:rsid w:val="005A516F"/>
    <w:rsid w:val="005E3094"/>
    <w:rsid w:val="006F1B92"/>
    <w:rsid w:val="006F4A1A"/>
    <w:rsid w:val="00721FAB"/>
    <w:rsid w:val="007A37BA"/>
    <w:rsid w:val="007D3C5C"/>
    <w:rsid w:val="0081142D"/>
    <w:rsid w:val="00820C10"/>
    <w:rsid w:val="00876D50"/>
    <w:rsid w:val="008C4A53"/>
    <w:rsid w:val="008C6653"/>
    <w:rsid w:val="008F75E8"/>
    <w:rsid w:val="009707C1"/>
    <w:rsid w:val="009B1529"/>
    <w:rsid w:val="009E48C9"/>
    <w:rsid w:val="00A13ECF"/>
    <w:rsid w:val="00A45069"/>
    <w:rsid w:val="00A93779"/>
    <w:rsid w:val="00AC249E"/>
    <w:rsid w:val="00AE6971"/>
    <w:rsid w:val="00BF24EC"/>
    <w:rsid w:val="00BF4463"/>
    <w:rsid w:val="00CD7B4D"/>
    <w:rsid w:val="00CE2CC4"/>
    <w:rsid w:val="00CE6390"/>
    <w:rsid w:val="00DB3BEB"/>
    <w:rsid w:val="00E428E3"/>
    <w:rsid w:val="00EB3E3B"/>
    <w:rsid w:val="00EC1482"/>
    <w:rsid w:val="00F0781B"/>
    <w:rsid w:val="00F1115B"/>
    <w:rsid w:val="00FC294A"/>
    <w:rsid w:val="00FD44AA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6AF323"/>
  <w15:docId w15:val="{1561C552-1472-42E9-ACEE-EC73DF3B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86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61B5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uk-UA"/>
    </w:rPr>
  </w:style>
  <w:style w:type="character" w:customStyle="1" w:styleId="a4">
    <w:name w:val="Заголовок Знак"/>
    <w:link w:val="a3"/>
    <w:uiPriority w:val="99"/>
    <w:locked/>
    <w:rsid w:val="00361B5D"/>
    <w:rPr>
      <w:rFonts w:ascii="Times New Roman" w:hAnsi="Times New Roman" w:cs="Times New Roman"/>
      <w:b/>
      <w:sz w:val="20"/>
      <w:szCs w:val="20"/>
      <w:lang w:val="uk-UA" w:eastAsia="uk-UA"/>
    </w:rPr>
  </w:style>
  <w:style w:type="table" w:styleId="a5">
    <w:name w:val="Table Grid"/>
    <w:basedOn w:val="a1"/>
    <w:uiPriority w:val="99"/>
    <w:rsid w:val="000A5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0917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917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intel</cp:lastModifiedBy>
  <cp:revision>9</cp:revision>
  <cp:lastPrinted>2020-03-24T14:44:00Z</cp:lastPrinted>
  <dcterms:created xsi:type="dcterms:W3CDTF">2020-03-24T14:22:00Z</dcterms:created>
  <dcterms:modified xsi:type="dcterms:W3CDTF">2020-04-07T13:22:00Z</dcterms:modified>
</cp:coreProperties>
</file>